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9EF" w:rsidRPr="00723A14" w:rsidRDefault="00C159EF" w:rsidP="00C159EF">
      <w:pPr>
        <w:jc w:val="center"/>
        <w:rPr>
          <w:color w:val="000000" w:themeColor="text1"/>
          <w:sz w:val="22"/>
          <w:szCs w:val="22"/>
        </w:rPr>
      </w:pPr>
      <w:r w:rsidRPr="00723A14">
        <w:rPr>
          <w:noProof/>
          <w:color w:val="000000" w:themeColor="text1"/>
          <w:sz w:val="22"/>
          <w:szCs w:val="22"/>
        </w:rPr>
        <w:drawing>
          <wp:inline distT="0" distB="0" distL="0" distR="0" wp14:anchorId="70514EE6" wp14:editId="7A4CC1F4">
            <wp:extent cx="1111885" cy="9575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BE logo.jpg"/>
                    <pic:cNvPicPr/>
                  </pic:nvPicPr>
                  <pic:blipFill>
                    <a:blip r:embed="rId8">
                      <a:extLst>
                        <a:ext uri="{28A0092B-C50C-407E-A947-70E740481C1C}">
                          <a14:useLocalDpi xmlns:a14="http://schemas.microsoft.com/office/drawing/2010/main" val="0"/>
                        </a:ext>
                      </a:extLst>
                    </a:blip>
                    <a:stretch>
                      <a:fillRect/>
                    </a:stretch>
                  </pic:blipFill>
                  <pic:spPr>
                    <a:xfrm>
                      <a:off x="0" y="0"/>
                      <a:ext cx="1111885" cy="957580"/>
                    </a:xfrm>
                    <a:prstGeom prst="rect">
                      <a:avLst/>
                    </a:prstGeom>
                  </pic:spPr>
                </pic:pic>
              </a:graphicData>
            </a:graphic>
          </wp:inline>
        </w:drawing>
      </w:r>
    </w:p>
    <w:p w:rsidR="00C159EF" w:rsidRPr="00723A14" w:rsidRDefault="00C159EF" w:rsidP="00C159EF">
      <w:pPr>
        <w:jc w:val="center"/>
        <w:rPr>
          <w:color w:val="000000" w:themeColor="text1"/>
          <w:sz w:val="22"/>
          <w:szCs w:val="22"/>
        </w:rPr>
      </w:pPr>
      <w:r w:rsidRPr="00723A14">
        <w:rPr>
          <w:noProof/>
          <w:color w:val="000000" w:themeColor="text1"/>
          <w:sz w:val="22"/>
          <w:szCs w:val="22"/>
        </w:rPr>
        <w:drawing>
          <wp:anchor distT="0" distB="0" distL="114300" distR="114300" simplePos="0" relativeHeight="251659264" behindDoc="1" locked="0" layoutInCell="1" allowOverlap="1" wp14:anchorId="6DB9A18D" wp14:editId="05779E6E">
            <wp:simplePos x="0" y="0"/>
            <wp:positionH relativeFrom="column">
              <wp:posOffset>847725</wp:posOffset>
            </wp:positionH>
            <wp:positionV relativeFrom="paragraph">
              <wp:posOffset>184150</wp:posOffset>
            </wp:positionV>
            <wp:extent cx="4467225" cy="523875"/>
            <wp:effectExtent l="0" t="0" r="3175" b="9525"/>
            <wp:wrapTight wrapText="bothSides">
              <wp:wrapPolygon edited="0">
                <wp:start x="0" y="0"/>
                <wp:lineTo x="0" y="20945"/>
                <wp:lineTo x="21493" y="20945"/>
                <wp:lineTo x="21493" y="0"/>
                <wp:lineTo x="0" y="0"/>
              </wp:wrapPolygon>
            </wp:wrapTight>
            <wp:docPr id="1" name="Picture 1" descr="buliding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idingexcell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9EF" w:rsidRPr="00723A14" w:rsidRDefault="00C159EF" w:rsidP="00C159EF">
      <w:pPr>
        <w:rPr>
          <w:color w:val="000000" w:themeColor="text1"/>
          <w:sz w:val="22"/>
          <w:szCs w:val="22"/>
        </w:rPr>
      </w:pP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r w:rsidRPr="00723A14">
        <w:rPr>
          <w:color w:val="000000" w:themeColor="text1"/>
          <w:sz w:val="22"/>
          <w:szCs w:val="22"/>
        </w:rPr>
        <w:tab/>
      </w:r>
    </w:p>
    <w:p w:rsidR="00C159EF" w:rsidRPr="00723A14" w:rsidRDefault="00C159EF" w:rsidP="00C159EF">
      <w:pPr>
        <w:rPr>
          <w:color w:val="000000" w:themeColor="text1"/>
          <w:sz w:val="22"/>
          <w:szCs w:val="22"/>
        </w:rPr>
      </w:pPr>
    </w:p>
    <w:p w:rsidR="00BA28CD" w:rsidRPr="00723A14" w:rsidRDefault="00DC2EE7" w:rsidP="00723A14">
      <w:pPr>
        <w:rPr>
          <w:color w:val="000000" w:themeColor="text1"/>
          <w:sz w:val="22"/>
          <w:szCs w:val="22"/>
        </w:rPr>
      </w:pPr>
      <w:r>
        <w:rPr>
          <w:color w:val="000000" w:themeColor="text1"/>
          <w:sz w:val="22"/>
          <w:szCs w:val="22"/>
        </w:rPr>
        <w:t>The Baldwin County Public School</w:t>
      </w:r>
      <w:r w:rsidR="00C159EF" w:rsidRPr="00723A14">
        <w:rPr>
          <w:color w:val="000000" w:themeColor="text1"/>
          <w:sz w:val="22"/>
          <w:szCs w:val="22"/>
        </w:rPr>
        <w:t xml:space="preserve"> System is committed to the provision of excellent educational opportunities for all students.  For students to take advantage of these opportunities, it is essential that students attend school on a regular basis.  </w:t>
      </w:r>
      <w:r w:rsidR="00707D78" w:rsidRPr="00723A14">
        <w:rPr>
          <w:color w:val="000000" w:themeColor="text1"/>
          <w:sz w:val="22"/>
          <w:szCs w:val="22"/>
        </w:rPr>
        <w:t xml:space="preserve">Daily attendance is monitored by each school so that both parents and educators can work together to </w:t>
      </w:r>
      <w:r w:rsidR="00171806">
        <w:rPr>
          <w:color w:val="000000" w:themeColor="text1"/>
          <w:sz w:val="22"/>
          <w:szCs w:val="22"/>
        </w:rPr>
        <w:t>ensure</w:t>
      </w:r>
      <w:r w:rsidR="00707D78" w:rsidRPr="00723A14">
        <w:rPr>
          <w:color w:val="000000" w:themeColor="text1"/>
          <w:sz w:val="22"/>
          <w:szCs w:val="22"/>
        </w:rPr>
        <w:t xml:space="preserve"> compliance with the district’s attendance policy.</w:t>
      </w:r>
    </w:p>
    <w:p w:rsidR="00BA28CD" w:rsidRPr="00723A14" w:rsidRDefault="00BA28CD" w:rsidP="00723A14">
      <w:pPr>
        <w:rPr>
          <w:color w:val="000000" w:themeColor="text1"/>
          <w:sz w:val="22"/>
          <w:szCs w:val="22"/>
        </w:rPr>
      </w:pPr>
    </w:p>
    <w:p w:rsidR="00C159EF" w:rsidRPr="00723A14" w:rsidRDefault="00721C68" w:rsidP="00723A14">
      <w:pPr>
        <w:rPr>
          <w:color w:val="000000" w:themeColor="text1"/>
          <w:sz w:val="22"/>
          <w:szCs w:val="22"/>
        </w:rPr>
      </w:pPr>
      <w:r w:rsidRPr="00723A14">
        <w:rPr>
          <w:color w:val="000000" w:themeColor="text1"/>
          <w:sz w:val="22"/>
          <w:szCs w:val="22"/>
        </w:rPr>
        <w:t xml:space="preserve">The Baldwin County Public Schools website contains information about attendance.  You can view this information by going to </w:t>
      </w:r>
      <w:hyperlink r:id="rId10" w:history="1">
        <w:r w:rsidRPr="00723A14">
          <w:rPr>
            <w:rStyle w:val="Hyperlink"/>
            <w:color w:val="000000" w:themeColor="text1"/>
            <w:sz w:val="22"/>
            <w:szCs w:val="22"/>
          </w:rPr>
          <w:t>www.bcbe.org</w:t>
        </w:r>
      </w:hyperlink>
      <w:r w:rsidRPr="00723A14">
        <w:rPr>
          <w:color w:val="000000" w:themeColor="text1"/>
          <w:sz w:val="22"/>
          <w:szCs w:val="22"/>
        </w:rPr>
        <w:t xml:space="preserve">, click on New Families, </w:t>
      </w:r>
      <w:proofErr w:type="gramStart"/>
      <w:r w:rsidRPr="00723A14">
        <w:rPr>
          <w:color w:val="000000" w:themeColor="text1"/>
          <w:sz w:val="22"/>
          <w:szCs w:val="22"/>
        </w:rPr>
        <w:t>click</w:t>
      </w:r>
      <w:proofErr w:type="gramEnd"/>
      <w:r w:rsidRPr="00723A14">
        <w:rPr>
          <w:color w:val="000000" w:themeColor="text1"/>
          <w:sz w:val="22"/>
          <w:szCs w:val="22"/>
        </w:rPr>
        <w:t xml:space="preserve"> on 2019-2020 Handbook, and scroll down to the sections entitled </w:t>
      </w:r>
      <w:r w:rsidRPr="00723A14">
        <w:rPr>
          <w:i/>
          <w:color w:val="000000" w:themeColor="text1"/>
          <w:sz w:val="22"/>
          <w:szCs w:val="22"/>
        </w:rPr>
        <w:t>Early Warning Truancy Notice</w:t>
      </w:r>
      <w:r w:rsidRPr="00723A14">
        <w:rPr>
          <w:color w:val="000000" w:themeColor="text1"/>
          <w:sz w:val="22"/>
          <w:szCs w:val="22"/>
        </w:rPr>
        <w:t xml:space="preserve"> and </w:t>
      </w:r>
      <w:r w:rsidRPr="00723A14">
        <w:rPr>
          <w:i/>
          <w:color w:val="000000" w:themeColor="text1"/>
          <w:sz w:val="22"/>
          <w:szCs w:val="22"/>
        </w:rPr>
        <w:t>Parental Notification of Early Warning Truancy Prevention Program.</w:t>
      </w:r>
      <w:r w:rsidR="00C159EF" w:rsidRPr="00723A14">
        <w:rPr>
          <w:color w:val="000000" w:themeColor="text1"/>
          <w:sz w:val="22"/>
          <w:szCs w:val="22"/>
        </w:rPr>
        <w:tab/>
      </w:r>
      <w:r w:rsidRPr="00723A14">
        <w:rPr>
          <w:color w:val="000000" w:themeColor="text1"/>
          <w:sz w:val="22"/>
          <w:szCs w:val="22"/>
        </w:rPr>
        <w:t xml:space="preserve">  </w:t>
      </w:r>
    </w:p>
    <w:p w:rsidR="006C6C3B" w:rsidRPr="00723A14" w:rsidRDefault="006C6C3B" w:rsidP="00723A14">
      <w:pPr>
        <w:rPr>
          <w:color w:val="000000" w:themeColor="text1"/>
          <w:sz w:val="22"/>
          <w:szCs w:val="22"/>
        </w:rPr>
      </w:pPr>
    </w:p>
    <w:p w:rsidR="006C6C3B" w:rsidRPr="00723A14" w:rsidRDefault="006C6C3B" w:rsidP="00723A14">
      <w:pPr>
        <w:rPr>
          <w:rFonts w:eastAsia="Times New Roman" w:cs="Arial"/>
          <w:color w:val="000000" w:themeColor="text1"/>
          <w:sz w:val="22"/>
          <w:szCs w:val="22"/>
        </w:rPr>
      </w:pPr>
      <w:r w:rsidRPr="00723A14">
        <w:rPr>
          <w:rFonts w:eastAsia="Times New Roman" w:cs="Arial"/>
          <w:color w:val="000000" w:themeColor="text1"/>
          <w:sz w:val="22"/>
          <w:szCs w:val="22"/>
        </w:rPr>
        <w:t>Excused absences will be permitted for the following reasons:</w:t>
      </w:r>
    </w:p>
    <w:p w:rsidR="006C6C3B" w:rsidRPr="00723A14" w:rsidRDefault="006C6C3B" w:rsidP="00723A14">
      <w:pPr>
        <w:pStyle w:val="NoSpacing"/>
        <w:rPr>
          <w:color w:val="000000" w:themeColor="text1"/>
        </w:rPr>
      </w:pP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Personal illness</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Hospitalization</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Death in the family</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Court subpoena</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Religious holidays</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Emergencies conditions approved by the principal</w:t>
      </w:r>
    </w:p>
    <w:p w:rsidR="006C6C3B" w:rsidRPr="00723A14" w:rsidRDefault="006C6C3B" w:rsidP="00723A14">
      <w:pPr>
        <w:pStyle w:val="NoSpacing"/>
        <w:numPr>
          <w:ilvl w:val="0"/>
          <w:numId w:val="1"/>
        </w:numPr>
        <w:rPr>
          <w:rFonts w:cs="Arial"/>
          <w:color w:val="000000" w:themeColor="text1"/>
        </w:rPr>
      </w:pPr>
      <w:r w:rsidRPr="00723A14">
        <w:rPr>
          <w:rFonts w:cs="Arial"/>
          <w:color w:val="000000" w:themeColor="text1"/>
        </w:rPr>
        <w:t>Prior permission of the principal upon request of the parent or legal guardian</w:t>
      </w:r>
    </w:p>
    <w:p w:rsidR="006C6C3B" w:rsidRPr="00723A14" w:rsidRDefault="006C6C3B" w:rsidP="00723A14">
      <w:pPr>
        <w:pStyle w:val="ListParagraph"/>
        <w:spacing w:after="0" w:line="240" w:lineRule="auto"/>
        <w:rPr>
          <w:rFonts w:eastAsia="Times New Roman" w:cs="Arial"/>
          <w:color w:val="000000" w:themeColor="text1"/>
        </w:rPr>
      </w:pPr>
    </w:p>
    <w:p w:rsidR="006C6C3B" w:rsidRPr="00723A14" w:rsidRDefault="006C6C3B" w:rsidP="00723A14">
      <w:pPr>
        <w:rPr>
          <w:rFonts w:eastAsia="Times New Roman" w:cs="Arial"/>
          <w:color w:val="000000" w:themeColor="text1"/>
          <w:sz w:val="22"/>
          <w:szCs w:val="22"/>
        </w:rPr>
      </w:pPr>
      <w:r w:rsidRPr="00723A14">
        <w:rPr>
          <w:rFonts w:eastAsia="Times New Roman" w:cs="Arial"/>
          <w:color w:val="000000" w:themeColor="text1"/>
          <w:sz w:val="22"/>
          <w:szCs w:val="22"/>
        </w:rPr>
        <w:t>Documentation supporting an excused absence must be submitted no later than three school days following the child’s return to school or the absence will be deemed to be unexcused. Excessive unexcused absences may result in a loss of academic credit at the high school level and the possibility of retention in grades K-8.  At all grade levels, unexcused absences will result in no opportunity to make-up missed work.  Excessive unexcused absences will also result in a referral to the Early Warning Truancy Program.</w:t>
      </w:r>
    </w:p>
    <w:p w:rsidR="006C6C3B" w:rsidRPr="00723A14" w:rsidRDefault="006C6C3B" w:rsidP="00723A14">
      <w:pPr>
        <w:rPr>
          <w:rFonts w:eastAsia="Times New Roman" w:cs="Arial"/>
          <w:color w:val="000000" w:themeColor="text1"/>
          <w:sz w:val="22"/>
          <w:szCs w:val="22"/>
        </w:rPr>
      </w:pPr>
    </w:p>
    <w:p w:rsidR="006C6C3B" w:rsidRPr="00723A14" w:rsidRDefault="006C6C3B"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 xml:space="preserve">Elementary and Middle School Students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t xml:space="preserve">A student may not exceed nine (9) unexcused absences per class per academic year.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t xml:space="preserve">If a student misses more than half of a school day, a full absence will be accumulated (11:30). </w:t>
      </w:r>
    </w:p>
    <w:p w:rsidR="006C6C3B" w:rsidRPr="00723A14" w:rsidRDefault="006C6C3B" w:rsidP="00723A14">
      <w:pPr>
        <w:pStyle w:val="ListParagraph"/>
        <w:numPr>
          <w:ilvl w:val="0"/>
          <w:numId w:val="2"/>
        </w:numPr>
        <w:spacing w:after="0" w:line="240" w:lineRule="auto"/>
        <w:rPr>
          <w:rFonts w:eastAsia="Times New Roman" w:cs="Arial"/>
          <w:i/>
          <w:color w:val="000000" w:themeColor="text1"/>
        </w:rPr>
      </w:pPr>
      <w:r w:rsidRPr="00723A14">
        <w:rPr>
          <w:rFonts w:eastAsia="Times New Roman" w:cs="Arial"/>
          <w:color w:val="000000" w:themeColor="text1"/>
        </w:rPr>
        <w:t>A student and a student’s parent or guardian shall be given</w:t>
      </w:r>
      <w:r w:rsidR="00DC2EE7">
        <w:rPr>
          <w:rFonts w:eastAsia="Times New Roman" w:cs="Arial"/>
          <w:color w:val="000000" w:themeColor="text1"/>
        </w:rPr>
        <w:t xml:space="preserve"> written notice when a student</w:t>
      </w:r>
      <w:r w:rsidRPr="00723A14">
        <w:rPr>
          <w:rFonts w:eastAsia="Times New Roman" w:cs="Arial"/>
          <w:color w:val="000000" w:themeColor="text1"/>
        </w:rPr>
        <w:t xml:space="preserve"> </w:t>
      </w:r>
      <w:r w:rsidR="00DC2EE7">
        <w:rPr>
          <w:rFonts w:eastAsia="Times New Roman" w:cs="Arial"/>
          <w:color w:val="000000" w:themeColor="text1"/>
        </w:rPr>
        <w:t xml:space="preserve">acquires two (2) </w:t>
      </w:r>
      <w:r w:rsidRPr="00723A14">
        <w:rPr>
          <w:rFonts w:eastAsia="Times New Roman" w:cs="Arial"/>
          <w:color w:val="000000" w:themeColor="text1"/>
        </w:rPr>
        <w:t>unexcused absences</w:t>
      </w:r>
      <w:r w:rsidR="00DC2EE7">
        <w:rPr>
          <w:rFonts w:eastAsia="Times New Roman" w:cs="Arial"/>
          <w:color w:val="000000" w:themeColor="text1"/>
        </w:rPr>
        <w:t>.</w:t>
      </w:r>
      <w:r w:rsidRPr="00723A14">
        <w:rPr>
          <w:rFonts w:eastAsia="Times New Roman" w:cs="Arial"/>
          <w:color w:val="000000" w:themeColor="text1"/>
        </w:rPr>
        <w:t xml:space="preserve">  A student who does not provide a valid excuse for days absent will be prohibited from making-up work missed due to the absence.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t xml:space="preserve">The student can be retained if unexcused absences exceed nine (9) unexcused absences per year.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t xml:space="preserve">If the maximum number of unexcused absences is exceeded, the student and parent/guardian may petition the Attendance Committee for review of the reasons for the absences.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t xml:space="preserve">Petition for review by the Attendance Committee at the school can be filled out at any time after notification, but in any event, no later than 10 school days before the final day of the school year. </w:t>
      </w:r>
    </w:p>
    <w:p w:rsidR="006C6C3B" w:rsidRPr="00723A14" w:rsidRDefault="006C6C3B" w:rsidP="00723A14">
      <w:pPr>
        <w:pStyle w:val="ListParagraph"/>
        <w:numPr>
          <w:ilvl w:val="0"/>
          <w:numId w:val="2"/>
        </w:numPr>
        <w:spacing w:after="0" w:line="240" w:lineRule="auto"/>
        <w:rPr>
          <w:rFonts w:eastAsia="Times New Roman" w:cs="Arial"/>
          <w:color w:val="000000" w:themeColor="text1"/>
        </w:rPr>
      </w:pPr>
      <w:r w:rsidRPr="00723A14">
        <w:rPr>
          <w:rFonts w:eastAsia="Times New Roman" w:cs="Arial"/>
          <w:color w:val="000000" w:themeColor="text1"/>
        </w:rPr>
        <w:t>The Attendance Committee shall review the student’s entire attendance record and documented excuses to determine whether to allow the student to pass</w:t>
      </w:r>
      <w:r w:rsidR="00CB197B" w:rsidRPr="00723A14">
        <w:rPr>
          <w:rFonts w:eastAsia="Times New Roman" w:cs="Arial"/>
          <w:color w:val="000000" w:themeColor="text1"/>
        </w:rPr>
        <w:t>.</w:t>
      </w:r>
    </w:p>
    <w:p w:rsidR="00CB197B" w:rsidRPr="00723A14" w:rsidRDefault="00CB197B" w:rsidP="00723A14">
      <w:pPr>
        <w:rPr>
          <w:rFonts w:eastAsia="Times New Roman" w:cs="Arial"/>
          <w:color w:val="000000" w:themeColor="text1"/>
          <w:sz w:val="22"/>
          <w:szCs w:val="22"/>
        </w:rPr>
      </w:pPr>
    </w:p>
    <w:p w:rsidR="00CB197B" w:rsidRPr="00723A14" w:rsidRDefault="00CB197B"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High School Students in a 7 or 8 Period Day</w:t>
      </w:r>
    </w:p>
    <w:p w:rsidR="00CB197B" w:rsidRPr="00723A14" w:rsidRDefault="00CB197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High School Students in a school on a 7 or 8 period day a student may not exceed nine (9) unexcused absences per class per academic year. If a student misses more than half of a class period, a full absence will be accumulated. The student will lose credit for any class in which the unexcused absences exceed nine (9) per class. The student can make-up to four (4) unexcused absences (two per semester) by attending Academic Saturday School before the end of academic year.</w:t>
      </w:r>
    </w:p>
    <w:p w:rsidR="00CF6A5B" w:rsidRPr="00723A14" w:rsidRDefault="00CF6A5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A student and a student’s parent or guardian will receive written notice when a student’s unexcused absences exceeds two (2) days in any class.</w:t>
      </w:r>
      <w:r w:rsidR="00DC2EE7">
        <w:rPr>
          <w:rFonts w:cs="Times New Roman"/>
          <w:color w:val="000000" w:themeColor="text1"/>
        </w:rPr>
        <w:t xml:space="preserve">  </w:t>
      </w:r>
    </w:p>
    <w:p w:rsidR="00CF6A5B" w:rsidRPr="00723A14" w:rsidRDefault="00CF6A5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When the student exceeds five (5) unexcused absences per class, the student and parent/guardian can petition the Attendance Committee at the school for review of the reasons for absences. Petition for review by the Attendance Committee can be filled out at any time after notification, but</w:t>
      </w:r>
      <w:r w:rsidR="00DC2EE7">
        <w:rPr>
          <w:rFonts w:cs="Times New Roman"/>
          <w:color w:val="000000" w:themeColor="text1"/>
        </w:rPr>
        <w:t xml:space="preserve"> in any event, no later than 10 school days before the final day of the school year.</w:t>
      </w:r>
    </w:p>
    <w:p w:rsidR="00CF6A5B" w:rsidRPr="00723A14" w:rsidRDefault="00CF6A5B" w:rsidP="00723A14">
      <w:pPr>
        <w:pStyle w:val="ListParagraph"/>
        <w:autoSpaceDE w:val="0"/>
        <w:autoSpaceDN w:val="0"/>
        <w:adjustRightInd w:val="0"/>
        <w:spacing w:line="240" w:lineRule="auto"/>
        <w:rPr>
          <w:rFonts w:cs="Times New Roman"/>
          <w:color w:val="000000" w:themeColor="text1"/>
        </w:rPr>
      </w:pPr>
    </w:p>
    <w:p w:rsidR="00CB197B" w:rsidRPr="00723A14" w:rsidRDefault="00CF6A5B" w:rsidP="00723A14">
      <w:pPr>
        <w:autoSpaceDE w:val="0"/>
        <w:autoSpaceDN w:val="0"/>
        <w:adjustRightInd w:val="0"/>
        <w:rPr>
          <w:rFonts w:cs="Times New Roman"/>
          <w:b/>
          <w:color w:val="000000" w:themeColor="text1"/>
          <w:sz w:val="22"/>
          <w:szCs w:val="22"/>
          <w:u w:val="single"/>
        </w:rPr>
      </w:pPr>
      <w:r w:rsidRPr="00723A14">
        <w:rPr>
          <w:rFonts w:cs="Times New Roman"/>
          <w:b/>
          <w:color w:val="000000" w:themeColor="text1"/>
          <w:sz w:val="22"/>
          <w:szCs w:val="22"/>
          <w:u w:val="single"/>
        </w:rPr>
        <w:t>High School S</w:t>
      </w:r>
      <w:r w:rsidR="00CB197B" w:rsidRPr="00723A14">
        <w:rPr>
          <w:rFonts w:cs="Times New Roman"/>
          <w:b/>
          <w:color w:val="000000" w:themeColor="text1"/>
          <w:sz w:val="22"/>
          <w:szCs w:val="22"/>
          <w:u w:val="single"/>
        </w:rPr>
        <w:t>tudents in a Traditional Block Class (18 weeks) or a Modified Block Class (A/B days)</w:t>
      </w:r>
    </w:p>
    <w:p w:rsidR="00CF6A5B" w:rsidRPr="00723A14" w:rsidRDefault="00CB197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 xml:space="preserve">High School Students in a Traditional Block Class (18 weeks) </w:t>
      </w:r>
      <w:r w:rsidRPr="00723A14">
        <w:rPr>
          <w:rFonts w:cs="Times New Roman"/>
          <w:b/>
          <w:bCs/>
          <w:color w:val="000000" w:themeColor="text1"/>
        </w:rPr>
        <w:t xml:space="preserve">or </w:t>
      </w:r>
      <w:r w:rsidRPr="00723A14">
        <w:rPr>
          <w:rFonts w:cs="Times New Roman"/>
          <w:color w:val="000000" w:themeColor="text1"/>
        </w:rPr>
        <w:t>a Mo</w:t>
      </w:r>
      <w:r w:rsidR="00723A14">
        <w:rPr>
          <w:rFonts w:cs="Times New Roman"/>
          <w:color w:val="000000" w:themeColor="text1"/>
        </w:rPr>
        <w:t xml:space="preserve">dified Block Class (A/B days) (full year) </w:t>
      </w:r>
      <w:r w:rsidRPr="00723A14">
        <w:rPr>
          <w:rFonts w:cs="Times New Roman"/>
          <w:color w:val="000000" w:themeColor="text1"/>
        </w:rPr>
        <w:t xml:space="preserve">may not exceed </w:t>
      </w:r>
      <w:r w:rsidR="009E42EC">
        <w:rPr>
          <w:rFonts w:cs="Times New Roman"/>
          <w:color w:val="000000" w:themeColor="text1"/>
        </w:rPr>
        <w:t>five (5) unexcused absences per</w:t>
      </w:r>
      <w:r w:rsidRPr="00723A14">
        <w:rPr>
          <w:rFonts w:cs="Times New Roman"/>
          <w:color w:val="000000" w:themeColor="text1"/>
        </w:rPr>
        <w:t>. If a student misses more than half of a class period, a full absence will be accumulated. The student will lose credit for any class in which the unexcused absences exceed five (5) per class. The student can make-up up to two (2) unexcused absences by attending Academic Saturday School before the end of the semester.</w:t>
      </w:r>
    </w:p>
    <w:p w:rsidR="00CB197B" w:rsidRPr="00723A14" w:rsidRDefault="00CB197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A student and a student’s parent or guardian will receive written notice</w:t>
      </w:r>
      <w:r w:rsidR="00CF6A5B" w:rsidRPr="00723A14">
        <w:rPr>
          <w:rFonts w:cs="Times New Roman"/>
          <w:color w:val="000000" w:themeColor="text1"/>
        </w:rPr>
        <w:t xml:space="preserve"> </w:t>
      </w:r>
      <w:r w:rsidRPr="00723A14">
        <w:rPr>
          <w:rFonts w:cs="Times New Roman"/>
          <w:color w:val="000000" w:themeColor="text1"/>
        </w:rPr>
        <w:t>when a student’s unexcused absences exceed two (2) days in any class.</w:t>
      </w:r>
    </w:p>
    <w:p w:rsidR="006C6C3B" w:rsidRPr="00723A14" w:rsidRDefault="00CB197B" w:rsidP="00723A14">
      <w:pPr>
        <w:pStyle w:val="ListParagraph"/>
        <w:numPr>
          <w:ilvl w:val="0"/>
          <w:numId w:val="6"/>
        </w:numPr>
        <w:autoSpaceDE w:val="0"/>
        <w:autoSpaceDN w:val="0"/>
        <w:adjustRightInd w:val="0"/>
        <w:spacing w:line="240" w:lineRule="auto"/>
        <w:rPr>
          <w:rFonts w:cs="Times New Roman"/>
          <w:color w:val="000000" w:themeColor="text1"/>
        </w:rPr>
      </w:pPr>
      <w:r w:rsidRPr="00723A14">
        <w:rPr>
          <w:rFonts w:cs="Times New Roman"/>
          <w:color w:val="000000" w:themeColor="text1"/>
        </w:rPr>
        <w:t>When the student exceeds three (3) unexcused absences per class, the</w:t>
      </w:r>
      <w:r w:rsidR="00CF6A5B" w:rsidRPr="00723A14">
        <w:rPr>
          <w:rFonts w:cs="Times New Roman"/>
          <w:color w:val="000000" w:themeColor="text1"/>
        </w:rPr>
        <w:t xml:space="preserve"> </w:t>
      </w:r>
      <w:r w:rsidRPr="00723A14">
        <w:rPr>
          <w:rFonts w:cs="Times New Roman"/>
          <w:color w:val="000000" w:themeColor="text1"/>
        </w:rPr>
        <w:t>student and parent/guardian can petition the Attendance Committee at the</w:t>
      </w:r>
      <w:r w:rsidR="00CF6A5B" w:rsidRPr="00723A14">
        <w:rPr>
          <w:rFonts w:cs="Times New Roman"/>
          <w:color w:val="000000" w:themeColor="text1"/>
        </w:rPr>
        <w:t xml:space="preserve"> </w:t>
      </w:r>
      <w:r w:rsidRPr="00723A14">
        <w:rPr>
          <w:rFonts w:cs="Times New Roman"/>
          <w:color w:val="000000" w:themeColor="text1"/>
        </w:rPr>
        <w:t>school for review of the reasons for absences. Petition for review by the</w:t>
      </w:r>
      <w:r w:rsidR="00CF6A5B" w:rsidRPr="00723A14">
        <w:rPr>
          <w:rFonts w:cs="Times New Roman"/>
          <w:color w:val="000000" w:themeColor="text1"/>
        </w:rPr>
        <w:t xml:space="preserve"> </w:t>
      </w:r>
      <w:r w:rsidRPr="00723A14">
        <w:rPr>
          <w:rFonts w:cs="Times New Roman"/>
          <w:color w:val="000000" w:themeColor="text1"/>
        </w:rPr>
        <w:t>Attendance Committee can be filled out at any time after notification, but</w:t>
      </w:r>
      <w:r w:rsidR="00CF6A5B" w:rsidRPr="00723A14">
        <w:rPr>
          <w:rFonts w:cs="Times New Roman"/>
          <w:color w:val="000000" w:themeColor="text1"/>
        </w:rPr>
        <w:t xml:space="preserve"> </w:t>
      </w:r>
      <w:r w:rsidRPr="00723A14">
        <w:rPr>
          <w:rFonts w:cs="Times New Roman"/>
          <w:color w:val="000000" w:themeColor="text1"/>
        </w:rPr>
        <w:t>in any event, no later than 10 school days before the final day of the</w:t>
      </w:r>
      <w:r w:rsidR="00CF6A5B" w:rsidRPr="00723A14">
        <w:rPr>
          <w:rFonts w:cs="Times New Roman"/>
          <w:color w:val="000000" w:themeColor="text1"/>
        </w:rPr>
        <w:t xml:space="preserve"> semester.</w:t>
      </w:r>
    </w:p>
    <w:p w:rsidR="006C6C3B" w:rsidRPr="00723A14" w:rsidRDefault="006C6C3B"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Make-Up Work for Excused Absences</w:t>
      </w:r>
    </w:p>
    <w:p w:rsidR="006C6C3B" w:rsidRPr="00723A14" w:rsidRDefault="006C6C3B" w:rsidP="00723A14">
      <w:pPr>
        <w:pStyle w:val="ListParagraph"/>
        <w:numPr>
          <w:ilvl w:val="0"/>
          <w:numId w:val="3"/>
        </w:numPr>
        <w:spacing w:after="0" w:line="240" w:lineRule="auto"/>
        <w:rPr>
          <w:rFonts w:eastAsia="Times New Roman" w:cs="Arial"/>
          <w:color w:val="000000" w:themeColor="text1"/>
        </w:rPr>
      </w:pPr>
      <w:r w:rsidRPr="00723A14">
        <w:rPr>
          <w:rFonts w:eastAsia="Times New Roman" w:cs="Arial"/>
          <w:color w:val="000000" w:themeColor="text1"/>
        </w:rPr>
        <w:t xml:space="preserve">An excused absence permits work to be made up. </w:t>
      </w:r>
    </w:p>
    <w:p w:rsidR="006C6C3B" w:rsidRPr="00723A14" w:rsidRDefault="006C6C3B" w:rsidP="00723A14">
      <w:pPr>
        <w:pStyle w:val="ListParagraph"/>
        <w:numPr>
          <w:ilvl w:val="0"/>
          <w:numId w:val="3"/>
        </w:numPr>
        <w:spacing w:after="0" w:line="240" w:lineRule="auto"/>
        <w:rPr>
          <w:rFonts w:eastAsia="Times New Roman" w:cs="Arial"/>
          <w:color w:val="000000" w:themeColor="text1"/>
        </w:rPr>
      </w:pPr>
      <w:r w:rsidRPr="00723A14">
        <w:rPr>
          <w:rFonts w:eastAsia="Times New Roman" w:cs="Arial"/>
          <w:color w:val="000000" w:themeColor="text1"/>
        </w:rPr>
        <w:t>Upon return to school from excused absence(s), students have up to three</w:t>
      </w:r>
      <w:r w:rsidR="000D0117">
        <w:rPr>
          <w:rFonts w:eastAsia="Times New Roman" w:cs="Arial"/>
          <w:color w:val="000000" w:themeColor="text1"/>
        </w:rPr>
        <w:t xml:space="preserve"> (3)</w:t>
      </w:r>
      <w:r w:rsidRPr="00723A14">
        <w:rPr>
          <w:rFonts w:eastAsia="Times New Roman" w:cs="Arial"/>
          <w:color w:val="000000" w:themeColor="text1"/>
        </w:rPr>
        <w:t xml:space="preserve"> days per excused absence to complete and turn in make-up work to teachers. </w:t>
      </w:r>
    </w:p>
    <w:p w:rsidR="00723A14" w:rsidRPr="000D0117" w:rsidRDefault="006C6C3B" w:rsidP="00723A14">
      <w:pPr>
        <w:pStyle w:val="ListParagraph"/>
        <w:numPr>
          <w:ilvl w:val="0"/>
          <w:numId w:val="3"/>
        </w:numPr>
        <w:spacing w:after="0" w:line="240" w:lineRule="auto"/>
        <w:rPr>
          <w:rFonts w:eastAsia="Times New Roman" w:cs="Arial"/>
          <w:color w:val="000000" w:themeColor="text1"/>
        </w:rPr>
      </w:pPr>
      <w:r w:rsidRPr="00723A14">
        <w:rPr>
          <w:rFonts w:eastAsia="Times New Roman" w:cs="Arial"/>
          <w:color w:val="000000" w:themeColor="text1"/>
        </w:rPr>
        <w:t>Da</w:t>
      </w:r>
      <w:r w:rsidR="00DC2EE7">
        <w:rPr>
          <w:rFonts w:eastAsia="Times New Roman" w:cs="Arial"/>
          <w:color w:val="000000" w:themeColor="text1"/>
        </w:rPr>
        <w:t xml:space="preserve">ys are to run consecutively, </w:t>
      </w:r>
      <w:r w:rsidRPr="00723A14">
        <w:rPr>
          <w:rFonts w:eastAsia="Times New Roman" w:cs="Arial"/>
          <w:color w:val="000000" w:themeColor="text1"/>
        </w:rPr>
        <w:t>may overlap</w:t>
      </w:r>
      <w:r w:rsidR="009E42EC">
        <w:rPr>
          <w:rFonts w:eastAsia="Times New Roman" w:cs="Arial"/>
          <w:color w:val="000000" w:themeColor="text1"/>
        </w:rPr>
        <w:t xml:space="preserve"> and includes weekends</w:t>
      </w:r>
      <w:r w:rsidRPr="00723A14">
        <w:rPr>
          <w:rFonts w:eastAsia="Times New Roman" w:cs="Arial"/>
          <w:color w:val="000000" w:themeColor="text1"/>
        </w:rPr>
        <w:t xml:space="preserve">. </w:t>
      </w:r>
    </w:p>
    <w:p w:rsidR="00723A14" w:rsidRPr="00723A14" w:rsidRDefault="00723A14" w:rsidP="00723A14">
      <w:pPr>
        <w:rPr>
          <w:rFonts w:eastAsia="Times New Roman" w:cs="Arial"/>
          <w:color w:val="000000" w:themeColor="text1"/>
          <w:sz w:val="22"/>
          <w:szCs w:val="22"/>
        </w:rPr>
      </w:pPr>
    </w:p>
    <w:p w:rsidR="006C6C3B" w:rsidRPr="00723A14" w:rsidRDefault="006C6C3B"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 xml:space="preserve">Written Explanation for All Absences (Grades Pre-K thru 12) </w:t>
      </w:r>
    </w:p>
    <w:p w:rsidR="006C6C3B" w:rsidRPr="00723A14" w:rsidRDefault="006C6C3B" w:rsidP="00723A14">
      <w:pPr>
        <w:pStyle w:val="ListParagraph"/>
        <w:numPr>
          <w:ilvl w:val="0"/>
          <w:numId w:val="4"/>
        </w:numPr>
        <w:spacing w:after="0" w:line="240" w:lineRule="auto"/>
        <w:rPr>
          <w:rFonts w:eastAsia="Times New Roman" w:cs="Arial"/>
          <w:color w:val="000000" w:themeColor="text1"/>
        </w:rPr>
      </w:pPr>
      <w:r w:rsidRPr="00723A14">
        <w:rPr>
          <w:rFonts w:eastAsia="Times New Roman" w:cs="Arial"/>
          <w:color w:val="000000" w:themeColor="text1"/>
        </w:rPr>
        <w:t xml:space="preserve">A student, within three (3) school days of returning to school, shall bring a written statement from his/her parent, guardian or other person having control of the student, with an explanation or the reason for the absence and the date of the absence. </w:t>
      </w:r>
    </w:p>
    <w:p w:rsidR="006C6C3B" w:rsidRPr="00723A14" w:rsidRDefault="006C6C3B" w:rsidP="00723A14">
      <w:pPr>
        <w:pStyle w:val="ListParagraph"/>
        <w:numPr>
          <w:ilvl w:val="0"/>
          <w:numId w:val="4"/>
        </w:numPr>
        <w:spacing w:after="0" w:line="240" w:lineRule="auto"/>
        <w:rPr>
          <w:rFonts w:eastAsia="Times New Roman" w:cs="Arial"/>
          <w:color w:val="000000" w:themeColor="text1"/>
        </w:rPr>
      </w:pPr>
      <w:r w:rsidRPr="00723A14">
        <w:rPr>
          <w:rFonts w:eastAsia="Times New Roman" w:cs="Arial"/>
          <w:color w:val="000000" w:themeColor="text1"/>
        </w:rPr>
        <w:t xml:space="preserve">A written note from parents or guardians will excuse absences for up to but not exceeding nine (9) absences in grades Pre-K thru12. </w:t>
      </w:r>
    </w:p>
    <w:p w:rsidR="006C6C3B" w:rsidRPr="00723A14" w:rsidRDefault="006C6C3B" w:rsidP="00723A14">
      <w:pPr>
        <w:pStyle w:val="ListParagraph"/>
        <w:numPr>
          <w:ilvl w:val="0"/>
          <w:numId w:val="5"/>
        </w:numPr>
        <w:spacing w:after="0" w:line="240" w:lineRule="auto"/>
        <w:rPr>
          <w:rFonts w:eastAsia="Times New Roman" w:cs="Arial"/>
          <w:color w:val="000000" w:themeColor="text1"/>
        </w:rPr>
      </w:pPr>
      <w:r w:rsidRPr="00723A14">
        <w:rPr>
          <w:rFonts w:eastAsia="Times New Roman" w:cs="Arial"/>
          <w:color w:val="000000" w:themeColor="text1"/>
        </w:rPr>
        <w:t>After the ninth absence, any further absences for illness will require submission of a doctor’s note in order to be excused.</w:t>
      </w:r>
    </w:p>
    <w:p w:rsidR="006C6C3B" w:rsidRPr="00723A14" w:rsidRDefault="006C6C3B" w:rsidP="00723A14">
      <w:pPr>
        <w:rPr>
          <w:rFonts w:eastAsia="Times New Roman" w:cs="Arial"/>
          <w:color w:val="000000" w:themeColor="text1"/>
          <w:sz w:val="22"/>
          <w:szCs w:val="22"/>
        </w:rPr>
      </w:pPr>
    </w:p>
    <w:p w:rsidR="006C6C3B" w:rsidRPr="00723A14" w:rsidRDefault="00723A14" w:rsidP="00723A14">
      <w:pPr>
        <w:rPr>
          <w:rFonts w:eastAsia="Times New Roman" w:cs="Arial"/>
          <w:b/>
          <w:color w:val="000000" w:themeColor="text1"/>
          <w:sz w:val="22"/>
          <w:szCs w:val="22"/>
          <w:u w:val="single"/>
        </w:rPr>
      </w:pPr>
      <w:r w:rsidRPr="00723A14">
        <w:rPr>
          <w:rFonts w:eastAsia="Times New Roman" w:cs="Arial"/>
          <w:b/>
          <w:color w:val="000000" w:themeColor="text1"/>
          <w:sz w:val="22"/>
          <w:szCs w:val="22"/>
          <w:u w:val="single"/>
        </w:rPr>
        <w:t>Other Attendance Information</w:t>
      </w:r>
    </w:p>
    <w:p w:rsidR="009E42EC" w:rsidRPr="009E42EC" w:rsidRDefault="009E42EC" w:rsidP="00723A14">
      <w:pPr>
        <w:pStyle w:val="ListParagraph"/>
        <w:numPr>
          <w:ilvl w:val="0"/>
          <w:numId w:val="5"/>
        </w:numPr>
        <w:spacing w:after="0" w:line="240" w:lineRule="auto"/>
        <w:rPr>
          <w:rFonts w:eastAsia="Times New Roman" w:cs="Arial"/>
          <w:i/>
          <w:color w:val="000000" w:themeColor="text1"/>
          <w:u w:val="single"/>
        </w:rPr>
      </w:pPr>
      <w:r>
        <w:rPr>
          <w:rFonts w:eastAsia="Times New Roman" w:cs="Arial"/>
          <w:color w:val="000000" w:themeColor="text1"/>
        </w:rPr>
        <w:t xml:space="preserve">Two (2) </w:t>
      </w:r>
      <w:r w:rsidR="006C6C3B" w:rsidRPr="00723A14">
        <w:rPr>
          <w:rFonts w:eastAsia="Times New Roman" w:cs="Arial"/>
          <w:color w:val="000000" w:themeColor="text1"/>
        </w:rPr>
        <w:t>principal pre-approved days for college visits are allowed</w:t>
      </w:r>
      <w:r>
        <w:rPr>
          <w:rFonts w:eastAsia="Times New Roman" w:cs="Arial"/>
          <w:color w:val="000000" w:themeColor="text1"/>
        </w:rPr>
        <w:t xml:space="preserve"> during junior and senior years</w:t>
      </w:r>
      <w:r w:rsidR="006C6C3B" w:rsidRPr="00723A14">
        <w:rPr>
          <w:rFonts w:eastAsia="Times New Roman" w:cs="Arial"/>
          <w:color w:val="000000" w:themeColor="text1"/>
        </w:rPr>
        <w:t xml:space="preserve">.  </w:t>
      </w:r>
      <w:r w:rsidR="00723A14" w:rsidRPr="00723A14">
        <w:rPr>
          <w:rFonts w:eastAsia="Times New Roman" w:cs="Arial"/>
          <w:color w:val="000000" w:themeColor="text1"/>
        </w:rPr>
        <w:t>W</w:t>
      </w:r>
      <w:r w:rsidR="006C6C3B" w:rsidRPr="00723A14">
        <w:rPr>
          <w:rFonts w:eastAsia="Times New Roman" w:cs="Arial"/>
          <w:color w:val="000000" w:themeColor="text1"/>
        </w:rPr>
        <w:t>ork can be made-up for college visit days.</w:t>
      </w:r>
    </w:p>
    <w:p w:rsidR="006C6C3B" w:rsidRPr="00723A14" w:rsidRDefault="009E42EC" w:rsidP="00723A14">
      <w:pPr>
        <w:pStyle w:val="ListParagraph"/>
        <w:numPr>
          <w:ilvl w:val="0"/>
          <w:numId w:val="5"/>
        </w:numPr>
        <w:spacing w:after="0" w:line="240" w:lineRule="auto"/>
        <w:rPr>
          <w:rFonts w:eastAsia="Times New Roman" w:cs="Arial"/>
          <w:i/>
          <w:color w:val="000000" w:themeColor="text1"/>
          <w:u w:val="single"/>
        </w:rPr>
      </w:pPr>
      <w:r>
        <w:rPr>
          <w:rFonts w:eastAsia="Times New Roman" w:cs="Arial"/>
          <w:color w:val="000000" w:themeColor="text1"/>
        </w:rPr>
        <w:t>Vacation days must be pre-approved by the principal and are included in 9 parent days students are allowed.  Vacations days may not exceed three (3) days.</w:t>
      </w:r>
      <w:r w:rsidR="006C6C3B" w:rsidRPr="00723A14">
        <w:rPr>
          <w:rFonts w:eastAsia="Times New Roman" w:cs="Arial"/>
          <w:color w:val="000000" w:themeColor="text1"/>
        </w:rPr>
        <w:t xml:space="preserve">  </w:t>
      </w:r>
    </w:p>
    <w:p w:rsidR="006C6C3B" w:rsidRDefault="006C6C3B" w:rsidP="00723A14">
      <w:pPr>
        <w:pStyle w:val="ListParagraph"/>
        <w:numPr>
          <w:ilvl w:val="0"/>
          <w:numId w:val="5"/>
        </w:numPr>
        <w:spacing w:after="0" w:line="240" w:lineRule="auto"/>
        <w:rPr>
          <w:rFonts w:eastAsia="Times New Roman" w:cs="Arial"/>
          <w:color w:val="000000" w:themeColor="text1"/>
        </w:rPr>
      </w:pPr>
      <w:r w:rsidRPr="00723A14">
        <w:rPr>
          <w:rFonts w:cs="Arial"/>
          <w:color w:val="000000" w:themeColor="text1"/>
        </w:rPr>
        <w:t xml:space="preserve">Students will not be allowed to make-up missed work due to absence unless the student provides </w:t>
      </w:r>
      <w:r w:rsidRPr="00723A14">
        <w:rPr>
          <w:rFonts w:eastAsia="Times New Roman" w:cs="Arial"/>
          <w:color w:val="000000" w:themeColor="text1"/>
        </w:rPr>
        <w:t>a written statement within three days of the absence from his/her parent, guardian or other person having control of the student, with an explanation or the reason for the absence and the date of the absence. After the ninth absence, students will not be able to make-up missed work unless a doctor’s note is submitted within three days of the student’s return to school.</w:t>
      </w:r>
    </w:p>
    <w:p w:rsidR="00A1321E" w:rsidRDefault="00A1321E" w:rsidP="00723A14">
      <w:pPr>
        <w:pStyle w:val="ListParagraph"/>
        <w:numPr>
          <w:ilvl w:val="0"/>
          <w:numId w:val="5"/>
        </w:numPr>
        <w:spacing w:after="0" w:line="240" w:lineRule="auto"/>
        <w:rPr>
          <w:rFonts w:eastAsia="Times New Roman" w:cs="Arial"/>
          <w:color w:val="000000" w:themeColor="text1"/>
        </w:rPr>
      </w:pPr>
      <w:r>
        <w:rPr>
          <w:rFonts w:eastAsia="Times New Roman" w:cs="Arial"/>
          <w:b/>
          <w:color w:val="000000" w:themeColor="text1"/>
        </w:rPr>
        <w:t xml:space="preserve">Late check-in and early check-out – </w:t>
      </w:r>
      <w:r w:rsidR="001D1375">
        <w:rPr>
          <w:rFonts w:eastAsia="Times New Roman" w:cs="Arial"/>
          <w:color w:val="000000" w:themeColor="text1"/>
        </w:rPr>
        <w:t>Teaching</w:t>
      </w:r>
      <w:r>
        <w:rPr>
          <w:rFonts w:eastAsia="Times New Roman" w:cs="Arial"/>
          <w:color w:val="000000" w:themeColor="text1"/>
        </w:rPr>
        <w:t xml:space="preserve"> and learning takes place formally or informally from bell to bell.  Students checking in after the first bell or checking out before afternoon dismissal </w:t>
      </w:r>
      <w:r w:rsidR="001D1375">
        <w:rPr>
          <w:rFonts w:eastAsia="Times New Roman" w:cs="Arial"/>
          <w:color w:val="000000" w:themeColor="text1"/>
        </w:rPr>
        <w:t xml:space="preserve">are </w:t>
      </w:r>
      <w:r w:rsidR="001D1375" w:rsidRPr="00A52024">
        <w:rPr>
          <w:rFonts w:eastAsia="Times New Roman" w:cs="Arial"/>
          <w:b/>
          <w:i/>
          <w:color w:val="000000" w:themeColor="text1"/>
          <w:u w:val="single"/>
        </w:rPr>
        <w:t>excused</w:t>
      </w:r>
      <w:r w:rsidR="001D1375">
        <w:rPr>
          <w:rFonts w:eastAsia="Times New Roman" w:cs="Arial"/>
          <w:color w:val="000000" w:themeColor="text1"/>
        </w:rPr>
        <w:t xml:space="preserve"> for the following reasons:</w:t>
      </w:r>
    </w:p>
    <w:p w:rsidR="00A1321E"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Court appearance with documentation</w:t>
      </w:r>
    </w:p>
    <w:p w:rsidR="001D1375"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DMV (high school students)</w:t>
      </w:r>
    </w:p>
    <w:p w:rsidR="001D1375"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Doctor’s visit with note from physician’s office</w:t>
      </w:r>
    </w:p>
    <w:p w:rsidR="001D1375"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Late Bus</w:t>
      </w:r>
    </w:p>
    <w:p w:rsidR="001D1375" w:rsidRDefault="001D1375" w:rsidP="00A1321E">
      <w:pPr>
        <w:pStyle w:val="ListParagraph"/>
        <w:numPr>
          <w:ilvl w:val="0"/>
          <w:numId w:val="7"/>
        </w:numPr>
        <w:spacing w:after="0" w:line="240" w:lineRule="auto"/>
        <w:rPr>
          <w:rFonts w:eastAsia="Times New Roman" w:cs="Arial"/>
          <w:color w:val="000000" w:themeColor="text1"/>
        </w:rPr>
      </w:pPr>
      <w:r>
        <w:rPr>
          <w:rFonts w:eastAsia="Times New Roman" w:cs="Arial"/>
          <w:color w:val="000000" w:themeColor="text1"/>
        </w:rPr>
        <w:t>School Nurse notifies parent of illness (check-out)</w:t>
      </w:r>
    </w:p>
    <w:p w:rsidR="005F1414" w:rsidRPr="005F1414" w:rsidRDefault="001D1375" w:rsidP="005F1414">
      <w:pPr>
        <w:pStyle w:val="ListParagraph"/>
        <w:numPr>
          <w:ilvl w:val="0"/>
          <w:numId w:val="7"/>
        </w:numPr>
        <w:rPr>
          <w:rFonts w:eastAsia="Times New Roman" w:cs="Arial"/>
          <w:b/>
          <w:color w:val="000000" w:themeColor="text1"/>
        </w:rPr>
      </w:pPr>
      <w:r w:rsidRPr="005F1414">
        <w:rPr>
          <w:rFonts w:eastAsia="Times New Roman" w:cs="Arial"/>
          <w:color w:val="000000" w:themeColor="text1"/>
        </w:rPr>
        <w:t xml:space="preserve">Parents may request a late check-in or early check-out, in writing, prior </w:t>
      </w:r>
      <w:r w:rsidR="00A52024" w:rsidRPr="005F1414">
        <w:rPr>
          <w:rFonts w:eastAsia="Times New Roman" w:cs="Arial"/>
          <w:color w:val="000000" w:themeColor="text1"/>
        </w:rPr>
        <w:t>to the event</w:t>
      </w:r>
      <w:r w:rsidRPr="005F1414">
        <w:rPr>
          <w:rFonts w:eastAsia="Times New Roman" w:cs="Arial"/>
          <w:color w:val="000000" w:themeColor="text1"/>
        </w:rPr>
        <w:t xml:space="preserve">. </w:t>
      </w:r>
      <w:r w:rsidR="00A52024" w:rsidRPr="005F1414">
        <w:rPr>
          <w:rFonts w:eastAsia="Times New Roman" w:cs="Arial"/>
          <w:color w:val="000000" w:themeColor="text1"/>
        </w:rPr>
        <w:t xml:space="preserve"> A limited number of requests will be approved per year. </w:t>
      </w:r>
      <w:r w:rsidRPr="005F1414">
        <w:rPr>
          <w:rFonts w:eastAsia="Times New Roman" w:cs="Arial"/>
          <w:color w:val="000000" w:themeColor="text1"/>
        </w:rPr>
        <w:t xml:space="preserve"> </w:t>
      </w:r>
    </w:p>
    <w:p w:rsidR="006C6C3B" w:rsidRPr="00A52024" w:rsidRDefault="001D1375" w:rsidP="00ED7906">
      <w:pPr>
        <w:pStyle w:val="ListParagraph"/>
        <w:numPr>
          <w:ilvl w:val="0"/>
          <w:numId w:val="9"/>
        </w:numPr>
        <w:spacing w:after="0" w:line="240" w:lineRule="auto"/>
        <w:rPr>
          <w:rFonts w:eastAsia="Times New Roman" w:cs="Arial"/>
          <w:b/>
          <w:color w:val="000000" w:themeColor="text1"/>
        </w:rPr>
      </w:pPr>
      <w:r w:rsidRPr="00A52024">
        <w:rPr>
          <w:rFonts w:eastAsia="Times New Roman" w:cs="Arial"/>
          <w:b/>
          <w:color w:val="000000" w:themeColor="text1"/>
        </w:rPr>
        <w:t>Late check-ins and early check-outs</w:t>
      </w:r>
      <w:r w:rsidR="00A52024" w:rsidRPr="00A52024">
        <w:rPr>
          <w:rFonts w:eastAsia="Times New Roman" w:cs="Arial"/>
          <w:b/>
          <w:color w:val="000000" w:themeColor="text1"/>
        </w:rPr>
        <w:t xml:space="preserve">, not coded as any </w:t>
      </w:r>
      <w:r w:rsidRPr="00A52024">
        <w:rPr>
          <w:rFonts w:eastAsia="Times New Roman" w:cs="Arial"/>
          <w:b/>
          <w:color w:val="000000" w:themeColor="text1"/>
        </w:rPr>
        <w:t xml:space="preserve">of the reasons listed above, will be coded </w:t>
      </w:r>
      <w:r w:rsidRPr="00A52024">
        <w:rPr>
          <w:rFonts w:eastAsia="Times New Roman" w:cs="Arial"/>
          <w:b/>
          <w:i/>
          <w:color w:val="000000" w:themeColor="text1"/>
          <w:u w:val="single"/>
        </w:rPr>
        <w:t>unexcused</w:t>
      </w:r>
      <w:r w:rsidR="00A52024" w:rsidRPr="00A52024">
        <w:rPr>
          <w:rFonts w:eastAsia="Times New Roman" w:cs="Arial"/>
          <w:b/>
          <w:i/>
          <w:color w:val="000000" w:themeColor="text1"/>
          <w:u w:val="single"/>
        </w:rPr>
        <w:t>.</w:t>
      </w:r>
      <w:r w:rsidR="00A52024" w:rsidRPr="00A52024">
        <w:rPr>
          <w:rFonts w:eastAsia="Times New Roman" w:cs="Arial"/>
          <w:b/>
          <w:color w:val="000000" w:themeColor="text1"/>
        </w:rPr>
        <w:t xml:space="preserve">    Instruction or graded assignments missed during this time period will not be made up.  </w:t>
      </w:r>
      <w:r w:rsidRPr="00A52024">
        <w:rPr>
          <w:rFonts w:eastAsia="Times New Roman" w:cs="Arial"/>
          <w:b/>
          <w:color w:val="000000" w:themeColor="text1"/>
        </w:rPr>
        <w:t xml:space="preserve"> </w:t>
      </w:r>
    </w:p>
    <w:p w:rsidR="006C6C3B" w:rsidRPr="00723A14" w:rsidRDefault="006C6C3B" w:rsidP="00723A14">
      <w:pPr>
        <w:pStyle w:val="ListParagraph"/>
        <w:spacing w:after="0" w:line="240" w:lineRule="auto"/>
        <w:rPr>
          <w:rFonts w:eastAsia="Times New Roman" w:cs="Arial"/>
          <w:i/>
          <w:color w:val="000000" w:themeColor="text1"/>
          <w:u w:val="single"/>
        </w:rPr>
      </w:pPr>
    </w:p>
    <w:p w:rsidR="006C6C3B" w:rsidRPr="00723A14" w:rsidRDefault="006C6C3B" w:rsidP="00723A14">
      <w:pPr>
        <w:rPr>
          <w:color w:val="000000" w:themeColor="text1"/>
          <w:sz w:val="22"/>
          <w:szCs w:val="22"/>
        </w:rPr>
      </w:pPr>
    </w:p>
    <w:sectPr w:rsidR="006C6C3B" w:rsidRPr="00723A14" w:rsidSect="008D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ED8"/>
    <w:multiLevelType w:val="hybridMultilevel"/>
    <w:tmpl w:val="56264A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4E420A"/>
    <w:multiLevelType w:val="hybridMultilevel"/>
    <w:tmpl w:val="6BD435F4"/>
    <w:lvl w:ilvl="0" w:tplc="04090009">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 w15:restartNumberingAfterBreak="0">
    <w:nsid w:val="3E5E5605"/>
    <w:multiLevelType w:val="hybridMultilevel"/>
    <w:tmpl w:val="62A00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13D8A"/>
    <w:multiLevelType w:val="hybridMultilevel"/>
    <w:tmpl w:val="FF1A5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D325D"/>
    <w:multiLevelType w:val="hybridMultilevel"/>
    <w:tmpl w:val="B4DE2DB6"/>
    <w:lvl w:ilvl="0" w:tplc="0409000D">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664A781B"/>
    <w:multiLevelType w:val="hybridMultilevel"/>
    <w:tmpl w:val="F188A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0C15"/>
    <w:multiLevelType w:val="hybridMultilevel"/>
    <w:tmpl w:val="D422C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45F95"/>
    <w:multiLevelType w:val="hybridMultilevel"/>
    <w:tmpl w:val="652807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95B46"/>
    <w:multiLevelType w:val="hybridMultilevel"/>
    <w:tmpl w:val="0AA01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3"/>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EF"/>
    <w:rsid w:val="00060EFD"/>
    <w:rsid w:val="000D0117"/>
    <w:rsid w:val="000D1E84"/>
    <w:rsid w:val="00171806"/>
    <w:rsid w:val="001D1375"/>
    <w:rsid w:val="002450B6"/>
    <w:rsid w:val="005F1414"/>
    <w:rsid w:val="006C6C3B"/>
    <w:rsid w:val="00707D78"/>
    <w:rsid w:val="00721C68"/>
    <w:rsid w:val="00723A14"/>
    <w:rsid w:val="009E42EC"/>
    <w:rsid w:val="00A1321E"/>
    <w:rsid w:val="00A52024"/>
    <w:rsid w:val="00BA28CD"/>
    <w:rsid w:val="00C159EF"/>
    <w:rsid w:val="00CB197B"/>
    <w:rsid w:val="00CF6A5B"/>
    <w:rsid w:val="00DC2EE7"/>
    <w:rsid w:val="00EE13A9"/>
    <w:rsid w:val="00F9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E3A3"/>
  <w15:chartTrackingRefBased/>
  <w15:docId w15:val="{25B0C0E7-1B5B-4507-A2E0-488154F1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E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59EF"/>
    <w:rPr>
      <w:color w:val="0000FF"/>
      <w:u w:val="single"/>
    </w:rPr>
  </w:style>
  <w:style w:type="paragraph" w:styleId="ListParagraph">
    <w:name w:val="List Paragraph"/>
    <w:basedOn w:val="Normal"/>
    <w:uiPriority w:val="34"/>
    <w:qFormat/>
    <w:rsid w:val="006C6C3B"/>
    <w:pPr>
      <w:spacing w:after="160" w:line="259" w:lineRule="auto"/>
      <w:ind w:left="720"/>
      <w:contextualSpacing/>
    </w:pPr>
    <w:rPr>
      <w:sz w:val="22"/>
      <w:szCs w:val="22"/>
    </w:rPr>
  </w:style>
  <w:style w:type="paragraph" w:styleId="NoSpacing">
    <w:name w:val="No Spacing"/>
    <w:uiPriority w:val="1"/>
    <w:qFormat/>
    <w:rsid w:val="006C6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cbe.org"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56876A3884B042833B07EFD00054D0" ma:contentTypeVersion="9" ma:contentTypeDescription="Create a new document." ma:contentTypeScope="" ma:versionID="dee0c5ef9adfc6bdf38b0bfc05c8695b">
  <xsd:schema xmlns:xsd="http://www.w3.org/2001/XMLSchema" xmlns:xs="http://www.w3.org/2001/XMLSchema" xmlns:p="http://schemas.microsoft.com/office/2006/metadata/properties" xmlns:ns3="039f6533-0458-4a3f-b8cd-0c58dd40a2bb" xmlns:ns4="63b64ddc-a12d-44e5-adad-4d9c6885310b" targetNamespace="http://schemas.microsoft.com/office/2006/metadata/properties" ma:root="true" ma:fieldsID="ff6b41b6f2a347d91610e8ca25df3b5a" ns3:_="" ns4:_="">
    <xsd:import namespace="039f6533-0458-4a3f-b8cd-0c58dd40a2bb"/>
    <xsd:import namespace="63b64ddc-a12d-44e5-adad-4d9c688531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6533-0458-4a3f-b8cd-0c58dd40a2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64ddc-a12d-44e5-adad-4d9c688531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27E7F-40E5-487B-A9CF-4135470AE950}">
  <ds:schemaRefs>
    <ds:schemaRef ds:uri="http://schemas.microsoft.com/sharepoint/v3/contenttype/forms"/>
  </ds:schemaRefs>
</ds:datastoreItem>
</file>

<file path=customXml/itemProps2.xml><?xml version="1.0" encoding="utf-8"?>
<ds:datastoreItem xmlns:ds="http://schemas.openxmlformats.org/officeDocument/2006/customXml" ds:itemID="{D1448F4F-2CBB-4167-9853-D3FE468C6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6533-0458-4a3f-b8cd-0c58dd40a2bb"/>
    <ds:schemaRef ds:uri="63b64ddc-a12d-44e5-adad-4d9c68853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DF263-DEA5-4345-872D-C737FF22BB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Woodburn</dc:creator>
  <cp:keywords/>
  <dc:description/>
  <cp:lastModifiedBy>Hope Zeanah</cp:lastModifiedBy>
  <cp:revision>2</cp:revision>
  <dcterms:created xsi:type="dcterms:W3CDTF">2019-10-04T13:16:00Z</dcterms:created>
  <dcterms:modified xsi:type="dcterms:W3CDTF">2019-10-04T13:16:00Z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0x0101005956876A3884B042833B07EFD00054D0</vt:lpwstr>
  </property>
</Properties>
</file>